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科研小鼠转移申请表</w:t>
      </w:r>
    </w:p>
    <w:p>
      <w:pPr>
        <w:jc w:val="center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填表说明</w:t>
      </w:r>
    </w:p>
    <w:p>
      <w:pPr>
        <w:pStyle w:val="11"/>
        <w:numPr>
          <w:ilvl w:val="0"/>
          <w:numId w:val="1"/>
        </w:numPr>
        <w:tabs>
          <w:tab w:val="left" w:pos="0"/>
        </w:tabs>
        <w:ind w:left="0" w:firstLine="0" w:firstLineChars="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此表用于同一个课题组不同区或同一个区不同房间的小鼠转移，或者不同课题组之间的小鼠转移。</w:t>
      </w:r>
    </w:p>
    <w:p>
      <w:pPr>
        <w:pStyle w:val="11"/>
        <w:numPr>
          <w:ilvl w:val="0"/>
          <w:numId w:val="1"/>
        </w:numPr>
        <w:ind w:firstLineChars="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屏障环境A、B、C繁殖区内（同区不同房间）转移，填写表一、表二，每周三、五由工作人员协助转移。</w:t>
      </w:r>
    </w:p>
    <w:p>
      <w:pPr>
        <w:pStyle w:val="11"/>
        <w:numPr>
          <w:ilvl w:val="0"/>
          <w:numId w:val="1"/>
        </w:numPr>
        <w:ind w:firstLineChars="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屏障环境A、B繁殖区向F、E实验区转移，填写表一、表二、表三和《动物实验登记表》，由实验区负责老师审核笼位数有否，每周一至周五8:30-11:00、14:30-16:30可以转移；有特殊情况请与实验区负责老师协商。</w:t>
      </w:r>
    </w:p>
    <w:p>
      <w:pPr>
        <w:pStyle w:val="11"/>
        <w:numPr>
          <w:ilvl w:val="0"/>
          <w:numId w:val="1"/>
        </w:numPr>
        <w:ind w:firstLineChars="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校内课题组向校外单位的小鼠转移，填写表一、表二、表三，由经办人亲自处理相关转移事项。</w:t>
      </w:r>
    </w:p>
    <w:p>
      <w:pPr>
        <w:pStyle w:val="11"/>
        <w:numPr>
          <w:ilvl w:val="0"/>
          <w:numId w:val="1"/>
        </w:numPr>
        <w:ind w:firstLineChars="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表二中“转入房间号/架号”栏，如果不确定是否有空位，可不填架号，饲养员会自行安排。</w:t>
      </w:r>
    </w:p>
    <w:p>
      <w:pPr>
        <w:pStyle w:val="11"/>
        <w:numPr>
          <w:ilvl w:val="0"/>
          <w:numId w:val="1"/>
        </w:numPr>
        <w:ind w:firstLineChars="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为了提高效率，请在提交本表格之前，必须在需要转移的笼子上做好标记（贴蓝色标签）。申请获批后，工作人员将在最近的一次转移时间内完成转运，并邮件告知申请人。</w:t>
      </w:r>
    </w:p>
    <w:p>
      <w:pPr>
        <w:pStyle w:val="11"/>
        <w:numPr>
          <w:ilvl w:val="0"/>
          <w:numId w:val="1"/>
        </w:numPr>
        <w:ind w:firstLineChars="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转移过程中，转移小鼠实验员与接收小鼠实验员必须按时亲自处理相关转移事项，配合实验动物中心工作人员进行消毒处理。</w:t>
      </w:r>
    </w:p>
    <w:p>
      <w:pPr>
        <w:jc w:val="left"/>
        <w:rPr>
          <w:rFonts w:ascii="宋体" w:hAnsi="宋体" w:eastAsia="宋体" w:cs="宋体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表一、课题组及申请人信息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87"/>
        <w:gridCol w:w="1785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42" w:type="dxa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Cs w:val="28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8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8"/>
              </w:rPr>
              <w:t>课题组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8"/>
              </w:rPr>
              <w:t>转移小鼠实验员</w:t>
            </w:r>
          </w:p>
        </w:tc>
        <w:tc>
          <w:tcPr>
            <w:tcW w:w="2187" w:type="dxa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姓名：</w:t>
            </w:r>
          </w:p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电话：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8"/>
              </w:rPr>
              <w:t>接收小鼠实验员</w:t>
            </w:r>
          </w:p>
        </w:tc>
        <w:tc>
          <w:tcPr>
            <w:tcW w:w="2187" w:type="dxa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姓名：</w:t>
            </w:r>
          </w:p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电话：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表二、申请转移小鼠信息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76"/>
        <w:gridCol w:w="84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8"/>
              </w:rPr>
              <w:t>转出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8"/>
              </w:rPr>
              <w:t>房间号/架号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8"/>
              </w:rPr>
              <w:t>品系名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8"/>
              </w:rPr>
              <w:t>转出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8"/>
              </w:rPr>
              <w:t>笼位数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8"/>
              </w:rPr>
              <w:t>转入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8"/>
              </w:rPr>
            </w:pPr>
            <w:r>
              <w:rPr>
                <w:rFonts w:hint="eastAsia" w:asciiTheme="minorEastAsia" w:hAnsiTheme="minorEastAsia"/>
                <w:bCs/>
                <w:szCs w:val="28"/>
              </w:rPr>
              <w:t>房间号/架号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ascii="微软雅黑" w:hAnsi="微软雅黑" w:eastAsia="微软雅黑" w:cs="微软雅黑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Cs/>
          <w:sz w:val="18"/>
          <w:szCs w:val="18"/>
        </w:rPr>
        <w:t>表三、需要笼具数量申请清单</w:t>
      </w:r>
    </w:p>
    <w:tbl>
      <w:tblPr>
        <w:tblStyle w:val="6"/>
        <w:tblW w:w="5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笼具类型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转出房间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（个/套）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转入房间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（个/套）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运输笼（配布袋）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FF"/>
                <w:szCs w:val="21"/>
                <w:lang w:val="en-US" w:eastAsia="zh-CN"/>
              </w:rPr>
              <w:t>中心各区转运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运输笼（不配布袋）</w:t>
            </w:r>
          </w:p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FF"/>
                <w:szCs w:val="21"/>
                <w:lang w:val="en-US" w:eastAsia="zh-CN"/>
              </w:rPr>
              <w:t>转各学院观察室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小鼠饲养笼（小型）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小鼠群养笼（中型）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大鼠饲养笼（大型）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8"/>
        </w:rPr>
      </w:pPr>
    </w:p>
    <w:sectPr>
      <w:headerReference r:id="rId3" w:type="default"/>
      <w:footerReference r:id="rId4" w:type="default"/>
      <w:pgSz w:w="11906" w:h="16838"/>
      <w:pgMar w:top="680" w:right="720" w:bottom="68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本材料仅供非涉密内容的申请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黑体" w:eastAsia="黑体"/>
        <w:color w:val="FF0000"/>
        <w:sz w:val="44"/>
        <w:szCs w:val="44"/>
      </w:rPr>
    </w:pPr>
    <w:r>
      <w:rPr>
        <w:rFonts w:hint="eastAsia" w:ascii="黑体" w:eastAsia="黑体" w:hAnsiTheme="minorEastAsia"/>
        <w:b/>
        <w:color w:val="FF0000"/>
        <w:sz w:val="44"/>
        <w:szCs w:val="44"/>
      </w:rPr>
      <w:t>厦 门 大 学 实 验 动 物 中 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463F0"/>
    <w:multiLevelType w:val="multilevel"/>
    <w:tmpl w:val="15A463F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xMTAxMjhlZTM5NTU4M2JlM2JlOGYxOTc1MmVhYmMifQ=="/>
  </w:docVars>
  <w:rsids>
    <w:rsidRoot w:val="008D4AE2"/>
    <w:rsid w:val="00010DEF"/>
    <w:rsid w:val="00077821"/>
    <w:rsid w:val="00077CDD"/>
    <w:rsid w:val="000C41AB"/>
    <w:rsid w:val="000D527F"/>
    <w:rsid w:val="000E126D"/>
    <w:rsid w:val="001053FF"/>
    <w:rsid w:val="001241FE"/>
    <w:rsid w:val="00142F7D"/>
    <w:rsid w:val="00166F87"/>
    <w:rsid w:val="00170113"/>
    <w:rsid w:val="001B5584"/>
    <w:rsid w:val="0020641B"/>
    <w:rsid w:val="00210598"/>
    <w:rsid w:val="002747EF"/>
    <w:rsid w:val="002A05C8"/>
    <w:rsid w:val="002A5E2E"/>
    <w:rsid w:val="002B709C"/>
    <w:rsid w:val="003A01B2"/>
    <w:rsid w:val="003B5586"/>
    <w:rsid w:val="003C2B3B"/>
    <w:rsid w:val="003E132A"/>
    <w:rsid w:val="00401129"/>
    <w:rsid w:val="004016A3"/>
    <w:rsid w:val="00434D4C"/>
    <w:rsid w:val="00440411"/>
    <w:rsid w:val="004874D8"/>
    <w:rsid w:val="00493AD8"/>
    <w:rsid w:val="004A7382"/>
    <w:rsid w:val="004C55AB"/>
    <w:rsid w:val="004E1A1F"/>
    <w:rsid w:val="00500E27"/>
    <w:rsid w:val="00592545"/>
    <w:rsid w:val="005B49DA"/>
    <w:rsid w:val="00603D30"/>
    <w:rsid w:val="00617FBD"/>
    <w:rsid w:val="00633245"/>
    <w:rsid w:val="00634201"/>
    <w:rsid w:val="006679C2"/>
    <w:rsid w:val="0067439E"/>
    <w:rsid w:val="006B1E29"/>
    <w:rsid w:val="006F3093"/>
    <w:rsid w:val="00777431"/>
    <w:rsid w:val="00790076"/>
    <w:rsid w:val="007E762E"/>
    <w:rsid w:val="007F3180"/>
    <w:rsid w:val="00840493"/>
    <w:rsid w:val="00861D13"/>
    <w:rsid w:val="008B2050"/>
    <w:rsid w:val="008B64E9"/>
    <w:rsid w:val="008D4AE2"/>
    <w:rsid w:val="008F14F6"/>
    <w:rsid w:val="00912195"/>
    <w:rsid w:val="00923DBB"/>
    <w:rsid w:val="00931F3B"/>
    <w:rsid w:val="00953CB1"/>
    <w:rsid w:val="00956E81"/>
    <w:rsid w:val="00974F4E"/>
    <w:rsid w:val="0099615D"/>
    <w:rsid w:val="009A682D"/>
    <w:rsid w:val="009E18CE"/>
    <w:rsid w:val="009F1E2F"/>
    <w:rsid w:val="009F60FB"/>
    <w:rsid w:val="00A31052"/>
    <w:rsid w:val="00A564C2"/>
    <w:rsid w:val="00A75C9E"/>
    <w:rsid w:val="00A93DFA"/>
    <w:rsid w:val="00AC4EA2"/>
    <w:rsid w:val="00B247AA"/>
    <w:rsid w:val="00B708CD"/>
    <w:rsid w:val="00B85DDD"/>
    <w:rsid w:val="00B8688C"/>
    <w:rsid w:val="00B87A8B"/>
    <w:rsid w:val="00B940F1"/>
    <w:rsid w:val="00BD5772"/>
    <w:rsid w:val="00C16715"/>
    <w:rsid w:val="00C20B0B"/>
    <w:rsid w:val="00C44AF9"/>
    <w:rsid w:val="00C627F3"/>
    <w:rsid w:val="00CB38EE"/>
    <w:rsid w:val="00CC4F38"/>
    <w:rsid w:val="00CE2E44"/>
    <w:rsid w:val="00CE5E99"/>
    <w:rsid w:val="00D824C6"/>
    <w:rsid w:val="00DD6763"/>
    <w:rsid w:val="00E0456D"/>
    <w:rsid w:val="00E10DB4"/>
    <w:rsid w:val="00E21318"/>
    <w:rsid w:val="00E66493"/>
    <w:rsid w:val="00E75E97"/>
    <w:rsid w:val="00E96435"/>
    <w:rsid w:val="00EC6B1C"/>
    <w:rsid w:val="00ED647B"/>
    <w:rsid w:val="00F715F1"/>
    <w:rsid w:val="00F81732"/>
    <w:rsid w:val="00FA169C"/>
    <w:rsid w:val="00FB3BD8"/>
    <w:rsid w:val="00FD1AFD"/>
    <w:rsid w:val="00FE4F7C"/>
    <w:rsid w:val="00FE533F"/>
    <w:rsid w:val="14312DC2"/>
    <w:rsid w:val="239D743D"/>
    <w:rsid w:val="291C4C5B"/>
    <w:rsid w:val="494D59AE"/>
    <w:rsid w:val="51326E47"/>
    <w:rsid w:val="6357284F"/>
    <w:rsid w:val="7EE86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571</Words>
  <Characters>590</Characters>
  <Lines>4</Lines>
  <Paragraphs>1</Paragraphs>
  <TotalTime>51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2022-04-06T09:01:00Z</dcterms:created>
  <dc:creator>Jianfeng Wu</dc:creator>
  <cp:lastModifiedBy>蔡佳璐</cp:lastModifiedBy>
  <cp:lastPrinted>2015-10-16T09:42:00Z</cp:lastPrinted>
  <dcterms:modified xsi:type="dcterms:W3CDTF">2023-05-10T07:28:30Z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2C5554DC5E8949AEB903B298BD42189A</vt:lpwstr>
  </property>
</Properties>
</file>